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34" w:rsidRDefault="00081F1D">
      <w:pPr>
        <w:spacing w:line="54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：</w:t>
      </w:r>
    </w:p>
    <w:p w:rsidR="00C80F34" w:rsidRDefault="00081F1D">
      <w:pPr>
        <w:spacing w:line="520" w:lineRule="exact"/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福建省</w:t>
      </w:r>
      <w:r>
        <w:rPr>
          <w:rFonts w:hint="eastAsia"/>
          <w:b/>
          <w:bCs/>
          <w:sz w:val="36"/>
          <w:szCs w:val="28"/>
        </w:rPr>
        <w:t>高等教育学会高等教育学专业委员会</w:t>
      </w:r>
    </w:p>
    <w:p w:rsidR="00C80F34" w:rsidRDefault="00081F1D">
      <w:pPr>
        <w:spacing w:line="520" w:lineRule="exact"/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第一届理事</w:t>
      </w:r>
      <w:r>
        <w:rPr>
          <w:rFonts w:hint="eastAsia"/>
          <w:b/>
          <w:bCs/>
          <w:sz w:val="36"/>
          <w:szCs w:val="28"/>
        </w:rPr>
        <w:t>候选人</w:t>
      </w:r>
      <w:r>
        <w:rPr>
          <w:rFonts w:hint="eastAsia"/>
          <w:b/>
          <w:bCs/>
          <w:sz w:val="36"/>
          <w:szCs w:val="28"/>
        </w:rPr>
        <w:t>推荐表</w:t>
      </w:r>
    </w:p>
    <w:p w:rsidR="00C80F34" w:rsidRDefault="00C80F34">
      <w:pPr>
        <w:rPr>
          <w:rFonts w:ascii="仿宋_GB2312" w:eastAsia="仿宋_GB2312"/>
          <w:sz w:val="30"/>
          <w:szCs w:val="30"/>
        </w:rPr>
      </w:pPr>
    </w:p>
    <w:tbl>
      <w:tblPr>
        <w:tblW w:w="91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56"/>
        <w:gridCol w:w="66"/>
        <w:gridCol w:w="1310"/>
        <w:gridCol w:w="1219"/>
        <w:gridCol w:w="1142"/>
        <w:gridCol w:w="1183"/>
        <w:gridCol w:w="1134"/>
        <w:gridCol w:w="1782"/>
      </w:tblGrid>
      <w:tr w:rsidR="00C80F34">
        <w:trPr>
          <w:cantSplit/>
          <w:trHeight w:hRule="exact" w:val="692"/>
          <w:jc w:val="center"/>
        </w:trPr>
        <w:tc>
          <w:tcPr>
            <w:tcW w:w="1422" w:type="dxa"/>
            <w:gridSpan w:val="2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10" w:type="dxa"/>
            <w:vAlign w:val="center"/>
          </w:tcPr>
          <w:p w:rsidR="00C80F34" w:rsidRDefault="00C80F34">
            <w:pPr>
              <w:spacing w:before="120" w:after="120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142" w:type="dxa"/>
            <w:vAlign w:val="center"/>
          </w:tcPr>
          <w:p w:rsidR="00C80F34" w:rsidRDefault="00C80F34">
            <w:pPr>
              <w:spacing w:before="120" w:after="120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80F34" w:rsidRDefault="00C80F34">
            <w:pPr>
              <w:spacing w:before="120" w:after="120"/>
              <w:jc w:val="center"/>
              <w:rPr>
                <w:bCs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C80F34" w:rsidRDefault="00081F1D"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C80F34" w:rsidRDefault="00081F1D"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C80F34">
        <w:trPr>
          <w:cantSplit/>
          <w:trHeight w:hRule="exact" w:val="782"/>
          <w:jc w:val="center"/>
        </w:trPr>
        <w:tc>
          <w:tcPr>
            <w:tcW w:w="1422" w:type="dxa"/>
            <w:gridSpan w:val="2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10" w:type="dxa"/>
            <w:vAlign w:val="center"/>
          </w:tcPr>
          <w:p w:rsidR="00C80F34" w:rsidRDefault="00C80F34">
            <w:pPr>
              <w:spacing w:before="120" w:after="120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142" w:type="dxa"/>
            <w:vAlign w:val="center"/>
          </w:tcPr>
          <w:p w:rsidR="00C80F34" w:rsidRDefault="00C80F34">
            <w:pPr>
              <w:spacing w:before="120" w:after="120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134" w:type="dxa"/>
            <w:vAlign w:val="center"/>
          </w:tcPr>
          <w:p w:rsidR="00C80F34" w:rsidRDefault="00C80F34">
            <w:pPr>
              <w:spacing w:before="120" w:after="12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C80F34" w:rsidRDefault="00C80F34">
            <w:pPr>
              <w:spacing w:before="120" w:after="120"/>
              <w:jc w:val="center"/>
              <w:rPr>
                <w:bCs/>
                <w:sz w:val="24"/>
              </w:rPr>
            </w:pPr>
          </w:p>
        </w:tc>
      </w:tr>
      <w:tr w:rsidR="00C80F34">
        <w:trPr>
          <w:cantSplit/>
          <w:trHeight w:hRule="exact" w:val="813"/>
          <w:jc w:val="center"/>
        </w:trPr>
        <w:tc>
          <w:tcPr>
            <w:tcW w:w="1422" w:type="dxa"/>
            <w:gridSpan w:val="2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5988" w:type="dxa"/>
            <w:gridSpan w:val="5"/>
            <w:vAlign w:val="center"/>
          </w:tcPr>
          <w:p w:rsidR="00C80F34" w:rsidRDefault="00C80F34">
            <w:pPr>
              <w:spacing w:before="120" w:after="120"/>
              <w:jc w:val="left"/>
              <w:rPr>
                <w:bCs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C80F34" w:rsidRDefault="00C80F34">
            <w:pPr>
              <w:spacing w:before="120" w:after="120"/>
              <w:jc w:val="center"/>
              <w:rPr>
                <w:bCs/>
                <w:sz w:val="24"/>
              </w:rPr>
            </w:pPr>
          </w:p>
        </w:tc>
      </w:tr>
      <w:tr w:rsidR="00C80F34">
        <w:trPr>
          <w:cantSplit/>
          <w:trHeight w:hRule="exact" w:val="710"/>
          <w:jc w:val="center"/>
        </w:trPr>
        <w:tc>
          <w:tcPr>
            <w:tcW w:w="1422" w:type="dxa"/>
            <w:gridSpan w:val="2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3671" w:type="dxa"/>
            <w:gridSpan w:val="3"/>
            <w:vAlign w:val="center"/>
          </w:tcPr>
          <w:p w:rsidR="00C80F34" w:rsidRDefault="00C80F34">
            <w:pPr>
              <w:spacing w:before="120" w:after="120"/>
              <w:jc w:val="left"/>
              <w:rPr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80F34" w:rsidRDefault="00081F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916" w:type="dxa"/>
            <w:gridSpan w:val="2"/>
            <w:vAlign w:val="center"/>
          </w:tcPr>
          <w:p w:rsidR="00C80F34" w:rsidRDefault="00C80F34">
            <w:pPr>
              <w:spacing w:before="120" w:after="1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80F34">
        <w:trPr>
          <w:cantSplit/>
          <w:trHeight w:hRule="exact" w:val="862"/>
          <w:jc w:val="center"/>
        </w:trPr>
        <w:tc>
          <w:tcPr>
            <w:tcW w:w="1422" w:type="dxa"/>
            <w:gridSpan w:val="2"/>
            <w:vAlign w:val="center"/>
          </w:tcPr>
          <w:p w:rsidR="00C80F34" w:rsidRDefault="00081F1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3671" w:type="dxa"/>
            <w:gridSpan w:val="3"/>
            <w:vAlign w:val="center"/>
          </w:tcPr>
          <w:p w:rsidR="00C80F34" w:rsidRDefault="00C80F34">
            <w:pPr>
              <w:spacing w:before="120" w:after="1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80F34" w:rsidRDefault="00081F1D"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2916" w:type="dxa"/>
            <w:gridSpan w:val="2"/>
            <w:vAlign w:val="center"/>
          </w:tcPr>
          <w:p w:rsidR="00C80F34" w:rsidRDefault="00C80F34">
            <w:pPr>
              <w:spacing w:before="120" w:after="1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80F34">
        <w:trPr>
          <w:cantSplit/>
          <w:trHeight w:hRule="exact" w:val="2495"/>
          <w:jc w:val="center"/>
        </w:trPr>
        <w:tc>
          <w:tcPr>
            <w:tcW w:w="9192" w:type="dxa"/>
            <w:gridSpan w:val="8"/>
          </w:tcPr>
          <w:p w:rsidR="00C80F34" w:rsidRDefault="00081F1D">
            <w:pPr>
              <w:spacing w:before="240" w:after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本人意见：</w:t>
            </w:r>
          </w:p>
          <w:p w:rsidR="00C80F34" w:rsidRDefault="00081F1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本人</w:t>
            </w:r>
            <w:r>
              <w:rPr>
                <w:rFonts w:ascii="宋体" w:hAnsi="宋体" w:hint="eastAsia"/>
                <w:bCs/>
              </w:rPr>
              <w:t>同意被推荐为福建省</w:t>
            </w:r>
            <w:r>
              <w:rPr>
                <w:rFonts w:ascii="宋体" w:hAnsi="宋体" w:hint="eastAsia"/>
                <w:bCs/>
              </w:rPr>
              <w:t>高等教育学会高等教育学专业委员会</w:t>
            </w:r>
            <w:r>
              <w:rPr>
                <w:rFonts w:ascii="宋体" w:hAnsi="宋体" w:hint="eastAsia"/>
                <w:bCs/>
              </w:rPr>
              <w:t>理事</w:t>
            </w:r>
            <w:r>
              <w:rPr>
                <w:rFonts w:ascii="宋体" w:hAnsi="宋体" w:hint="eastAsia"/>
                <w:bCs/>
              </w:rPr>
              <w:t>候选人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C80F34" w:rsidRDefault="00081F1D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承诺遵守并执行会议决议；</w:t>
            </w:r>
          </w:p>
          <w:p w:rsidR="00C80F34" w:rsidRDefault="00081F1D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若当选，承诺认真完成福建省</w:t>
            </w:r>
            <w:r>
              <w:rPr>
                <w:rFonts w:ascii="宋体" w:hAnsi="宋体" w:hint="eastAsia"/>
                <w:bCs/>
              </w:rPr>
              <w:t>高等教育学会高等教育学专业委员会</w:t>
            </w:r>
            <w:r>
              <w:rPr>
                <w:rFonts w:ascii="宋体" w:hAnsi="宋体" w:hint="eastAsia"/>
                <w:bCs/>
              </w:rPr>
              <w:t>理事</w:t>
            </w:r>
            <w:r>
              <w:rPr>
                <w:rFonts w:ascii="宋体" w:hAnsi="宋体" w:hint="eastAsia"/>
                <w:bCs/>
              </w:rPr>
              <w:t>候选人的各项任务。</w:t>
            </w:r>
          </w:p>
          <w:p w:rsidR="00C80F34" w:rsidRDefault="00081F1D">
            <w:pPr>
              <w:spacing w:before="120" w:after="120"/>
              <w:ind w:right="7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（签字）</w:t>
            </w:r>
          </w:p>
          <w:p w:rsidR="00C80F34" w:rsidRDefault="00081F1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C80F34" w:rsidRDefault="00C80F34">
            <w:pPr>
              <w:spacing w:before="240" w:after="120"/>
              <w:rPr>
                <w:bCs/>
                <w:sz w:val="24"/>
              </w:rPr>
            </w:pPr>
          </w:p>
          <w:p w:rsidR="00C80F34" w:rsidRDefault="00C80F34">
            <w:pPr>
              <w:spacing w:before="240" w:after="120"/>
              <w:rPr>
                <w:bCs/>
                <w:sz w:val="24"/>
              </w:rPr>
            </w:pPr>
          </w:p>
          <w:p w:rsidR="00C80F34" w:rsidRDefault="00C80F34">
            <w:pPr>
              <w:spacing w:before="240" w:after="120"/>
              <w:rPr>
                <w:bCs/>
                <w:sz w:val="24"/>
              </w:rPr>
            </w:pPr>
          </w:p>
          <w:p w:rsidR="00C80F34" w:rsidRDefault="00C80F34">
            <w:pPr>
              <w:spacing w:before="240" w:after="120"/>
              <w:rPr>
                <w:bCs/>
                <w:sz w:val="24"/>
              </w:rPr>
            </w:pPr>
          </w:p>
          <w:p w:rsidR="00C80F34" w:rsidRDefault="00081F1D">
            <w:pPr>
              <w:spacing w:before="120" w:after="120"/>
              <w:ind w:right="744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（签章）</w:t>
            </w:r>
          </w:p>
          <w:p w:rsidR="00C80F34" w:rsidRDefault="00081F1D">
            <w:pPr>
              <w:spacing w:before="120" w:after="360"/>
              <w:ind w:right="534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C80F34">
        <w:trPr>
          <w:cantSplit/>
          <w:trHeight w:hRule="exact" w:val="2490"/>
          <w:jc w:val="center"/>
        </w:trPr>
        <w:tc>
          <w:tcPr>
            <w:tcW w:w="9192" w:type="dxa"/>
            <w:gridSpan w:val="8"/>
          </w:tcPr>
          <w:p w:rsidR="00C80F34" w:rsidRDefault="00081F1D">
            <w:pPr>
              <w:spacing w:before="240" w:after="120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推荐</w:t>
            </w:r>
            <w:r>
              <w:rPr>
                <w:rFonts w:hint="eastAsia"/>
                <w:b/>
                <w:sz w:val="24"/>
              </w:rPr>
              <w:t>单位意见：</w:t>
            </w:r>
          </w:p>
          <w:p w:rsidR="00C80F34" w:rsidRDefault="00081F1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</w:rPr>
              <w:t>同意选举通过后该同志为福建省</w:t>
            </w:r>
            <w:r>
              <w:rPr>
                <w:rFonts w:ascii="宋体" w:hAnsi="宋体" w:hint="eastAsia"/>
                <w:bCs/>
              </w:rPr>
              <w:t>高等教育学会高等教育学专业委员会理事候选人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C80F34" w:rsidRDefault="00081F1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确认该同志所填信息完整、准确，确认该同志理事候选人资格真实有效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C80F34" w:rsidRDefault="00081F1D">
            <w:pPr>
              <w:spacing w:before="120" w:after="120"/>
              <w:ind w:right="639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 w:rsidR="00C80F34" w:rsidRDefault="00081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C80F34" w:rsidRDefault="00C80F34">
            <w:pPr>
              <w:spacing w:before="120" w:after="120"/>
              <w:ind w:right="464"/>
              <w:jc w:val="left"/>
              <w:rPr>
                <w:bCs/>
                <w:sz w:val="24"/>
              </w:rPr>
            </w:pPr>
          </w:p>
          <w:p w:rsidR="00C80F34" w:rsidRDefault="00C80F34">
            <w:pPr>
              <w:spacing w:before="120" w:after="120"/>
              <w:ind w:right="464"/>
              <w:jc w:val="left"/>
              <w:rPr>
                <w:bCs/>
                <w:sz w:val="24"/>
              </w:rPr>
            </w:pPr>
          </w:p>
        </w:tc>
      </w:tr>
      <w:tr w:rsidR="00C80F34">
        <w:trPr>
          <w:cantSplit/>
          <w:trHeight w:val="2731"/>
          <w:jc w:val="center"/>
        </w:trPr>
        <w:tc>
          <w:tcPr>
            <w:tcW w:w="9192" w:type="dxa"/>
            <w:gridSpan w:val="8"/>
          </w:tcPr>
          <w:p w:rsidR="00C80F34" w:rsidRDefault="00081F1D">
            <w:pPr>
              <w:spacing w:before="240" w:after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相关人事部门审查意见：</w:t>
            </w:r>
          </w:p>
          <w:p w:rsidR="00C80F34" w:rsidRDefault="00081F1D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（领导干部须按干部管理权限审批或备案后方可任（兼）职。）</w:t>
            </w:r>
          </w:p>
          <w:p w:rsidR="00C80F34" w:rsidRDefault="00C80F34">
            <w:pPr>
              <w:ind w:right="641"/>
              <w:jc w:val="right"/>
              <w:rPr>
                <w:b/>
                <w:sz w:val="24"/>
              </w:rPr>
            </w:pPr>
          </w:p>
          <w:p w:rsidR="00C80F34" w:rsidRDefault="00081F1D">
            <w:pPr>
              <w:ind w:right="641" w:firstLineChars="240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 w:rsidR="00C80F34" w:rsidRDefault="00081F1D">
            <w:pPr>
              <w:ind w:right="431"/>
              <w:jc w:val="righ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C80F34">
        <w:trPr>
          <w:cantSplit/>
          <w:trHeight w:val="498"/>
          <w:jc w:val="center"/>
        </w:trPr>
        <w:tc>
          <w:tcPr>
            <w:tcW w:w="1356" w:type="dxa"/>
            <w:vAlign w:val="center"/>
          </w:tcPr>
          <w:p w:rsidR="00C80F34" w:rsidRDefault="00081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7836" w:type="dxa"/>
            <w:gridSpan w:val="7"/>
            <w:vAlign w:val="center"/>
          </w:tcPr>
          <w:p w:rsidR="00C80F34" w:rsidRDefault="00C80F34">
            <w:pPr>
              <w:spacing w:before="60" w:after="60"/>
              <w:jc w:val="left"/>
              <w:rPr>
                <w:bCs/>
                <w:sz w:val="24"/>
              </w:rPr>
            </w:pPr>
          </w:p>
        </w:tc>
      </w:tr>
    </w:tbl>
    <w:p w:rsidR="00C80F34" w:rsidRDefault="00C80F34"/>
    <w:sectPr w:rsidR="00C80F34" w:rsidSect="00C80F34">
      <w:pgSz w:w="11907" w:h="16840"/>
      <w:pgMar w:top="1134" w:right="1247" w:bottom="964" w:left="124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RmOTE1OTJmYjhmYjZkOWZiZTE0ODg4OWQ3MmQ3ZDUifQ=="/>
  </w:docVars>
  <w:rsids>
    <w:rsidRoot w:val="00812A5B"/>
    <w:rsid w:val="00081F1D"/>
    <w:rsid w:val="00136164"/>
    <w:rsid w:val="002A34D3"/>
    <w:rsid w:val="002E63F3"/>
    <w:rsid w:val="004E6D6B"/>
    <w:rsid w:val="00812A5B"/>
    <w:rsid w:val="00C80F34"/>
    <w:rsid w:val="00E15040"/>
    <w:rsid w:val="00E97FD1"/>
    <w:rsid w:val="00EA765B"/>
    <w:rsid w:val="16A86E93"/>
    <w:rsid w:val="50463D38"/>
    <w:rsid w:val="58312332"/>
    <w:rsid w:val="5AD60D85"/>
    <w:rsid w:val="66D80ACA"/>
    <w:rsid w:val="6C927F41"/>
    <w:rsid w:val="79850B8D"/>
    <w:rsid w:val="7A8C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80F34"/>
    <w:pPr>
      <w:ind w:leftChars="2500" w:left="100"/>
    </w:pPr>
    <w:rPr>
      <w:sz w:val="24"/>
    </w:rPr>
  </w:style>
  <w:style w:type="paragraph" w:styleId="a4">
    <w:name w:val="footer"/>
    <w:basedOn w:val="a"/>
    <w:link w:val="Char0"/>
    <w:uiPriority w:val="99"/>
    <w:unhideWhenUsed/>
    <w:rsid w:val="00C8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rsid w:val="00C80F34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C80F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用户</cp:lastModifiedBy>
  <cp:revision>5</cp:revision>
  <dcterms:created xsi:type="dcterms:W3CDTF">2022-09-01T01:09:00Z</dcterms:created>
  <dcterms:modified xsi:type="dcterms:W3CDTF">2022-09-04T02:18:00Z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8467640A5DC84DF08C82D21DEBFDA74B</vt:lpwstr>
  </property>
</Properties>
</file>